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D0" w:rsidRPr="00360CF1" w:rsidRDefault="00206DD0" w:rsidP="00206DD0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6DD0" w:rsidRPr="00360CF1" w:rsidRDefault="00206DD0" w:rsidP="00206DD0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206DD0" w:rsidRPr="00360CF1" w:rsidRDefault="00206DD0" w:rsidP="00206DD0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206DD0" w:rsidRPr="00360CF1" w:rsidRDefault="00206DD0" w:rsidP="00206DD0">
      <w:pPr>
        <w:rPr>
          <w:sz w:val="36"/>
          <w:szCs w:val="36"/>
        </w:rPr>
      </w:pPr>
    </w:p>
    <w:p w:rsidR="00206DD0" w:rsidRPr="00360CF1" w:rsidRDefault="00206DD0" w:rsidP="00206DD0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206DD0" w:rsidRPr="00360CF1" w:rsidRDefault="00206DD0" w:rsidP="00206DD0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206DD0" w:rsidRPr="00360CF1" w:rsidTr="00E70F3B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206DD0" w:rsidRPr="00360CF1" w:rsidRDefault="00206DD0" w:rsidP="00E70F3B">
            <w:r w:rsidRPr="00360CF1">
              <w:t xml:space="preserve">от </w:t>
            </w:r>
            <w:r w:rsidR="005B5DF3">
              <w:t>07.11.2017</w:t>
            </w:r>
          </w:p>
          <w:p w:rsidR="00206DD0" w:rsidRPr="00360CF1" w:rsidRDefault="00206DD0" w:rsidP="00E70F3B">
            <w:pPr>
              <w:rPr>
                <w:sz w:val="10"/>
                <w:szCs w:val="10"/>
              </w:rPr>
            </w:pPr>
          </w:p>
          <w:p w:rsidR="00206DD0" w:rsidRPr="00360CF1" w:rsidRDefault="00206DD0" w:rsidP="00E70F3B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206DD0" w:rsidRPr="00360CF1" w:rsidRDefault="00206DD0" w:rsidP="005B5DF3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>№</w:t>
            </w:r>
            <w:r w:rsidR="005B5DF3">
              <w:t>2274</w:t>
            </w:r>
          </w:p>
        </w:tc>
      </w:tr>
    </w:tbl>
    <w:p w:rsidR="00206DD0" w:rsidRDefault="00206DD0" w:rsidP="00206DD0">
      <w:pPr>
        <w:keepNext/>
        <w:tabs>
          <w:tab w:val="left" w:pos="851"/>
        </w:tabs>
        <w:ind w:firstLine="709"/>
        <w:jc w:val="both"/>
        <w:outlineLvl w:val="0"/>
        <w:rPr>
          <w:bCs/>
          <w:szCs w:val="20"/>
        </w:rPr>
      </w:pPr>
    </w:p>
    <w:p w:rsidR="00206DD0" w:rsidRPr="00DE0C06" w:rsidRDefault="00206DD0" w:rsidP="00206DD0">
      <w:pPr>
        <w:jc w:val="both"/>
      </w:pPr>
    </w:p>
    <w:p w:rsidR="00206DD0" w:rsidRDefault="00206DD0" w:rsidP="00206DD0">
      <w:pPr>
        <w:ind w:right="5102"/>
        <w:jc w:val="both"/>
      </w:pPr>
      <w:r w:rsidRPr="00A066F7">
        <w:t xml:space="preserve">О внесении изменений в </w:t>
      </w:r>
      <w:r>
        <w:t xml:space="preserve">приложение к </w:t>
      </w:r>
      <w:r w:rsidRPr="00A066F7">
        <w:t>постановлени</w:t>
      </w:r>
      <w:r>
        <w:t>ю</w:t>
      </w:r>
      <w:r w:rsidRPr="00A066F7">
        <w:t xml:space="preserve"> администрации района от 02.12.2013 № </w:t>
      </w:r>
      <w:r>
        <w:t>2553</w:t>
      </w:r>
      <w:r w:rsidRPr="00A066F7">
        <w:t xml:space="preserve"> «Об утверждении муниципальной программы «Развитие жилищно-коммунального комплекса и повышение энергетической эффективности вНижневартовском районе на 2014−2020 годы»</w:t>
      </w:r>
    </w:p>
    <w:p w:rsidR="00206DD0" w:rsidRPr="00A066F7" w:rsidRDefault="00206DD0" w:rsidP="00206DD0">
      <w:pPr>
        <w:ind w:right="5102"/>
        <w:jc w:val="both"/>
      </w:pPr>
    </w:p>
    <w:p w:rsidR="00206DD0" w:rsidRPr="00A066F7" w:rsidRDefault="00206DD0" w:rsidP="00206DD0">
      <w:pPr>
        <w:ind w:right="5102"/>
      </w:pPr>
    </w:p>
    <w:p w:rsidR="00206DD0" w:rsidRPr="00F93D98" w:rsidRDefault="00206DD0" w:rsidP="00206DD0">
      <w:pPr>
        <w:autoSpaceDE w:val="0"/>
        <w:autoSpaceDN w:val="0"/>
        <w:adjustRightInd w:val="0"/>
        <w:ind w:firstLine="709"/>
        <w:jc w:val="both"/>
      </w:pPr>
      <w:r w:rsidRPr="00A066F7">
        <w:t xml:space="preserve">В </w:t>
      </w:r>
      <w:r w:rsidRPr="00F93D98">
        <w:t>соответствии с постановлением администрации района от 05.08.2013 № 1663 «О муниципальных программах Нижневартовского района»:</w:t>
      </w:r>
    </w:p>
    <w:p w:rsidR="00206DD0" w:rsidRPr="00F93D98" w:rsidRDefault="00206DD0" w:rsidP="00206DD0">
      <w:pPr>
        <w:autoSpaceDE w:val="0"/>
        <w:autoSpaceDN w:val="0"/>
        <w:adjustRightInd w:val="0"/>
        <w:ind w:firstLine="709"/>
        <w:jc w:val="both"/>
      </w:pPr>
    </w:p>
    <w:p w:rsidR="00206DD0" w:rsidRPr="009A5E09" w:rsidRDefault="00206DD0" w:rsidP="00EA7DDC">
      <w:pPr>
        <w:ind w:firstLine="709"/>
        <w:jc w:val="both"/>
      </w:pPr>
      <w:r w:rsidRPr="00F93D98">
        <w:t xml:space="preserve">1. Внести в приложение к постановлению администрации района от 02.12.2013 № 2553 «Об утверждении муниципальной программы «Развитие жилищно-коммунального комплекса и повышение энергетической эффективности вНижневартовском районе на 2014−2020 годы» следующие </w:t>
      </w:r>
      <w:r w:rsidRPr="009A5E09">
        <w:t xml:space="preserve">изменения: </w:t>
      </w:r>
    </w:p>
    <w:p w:rsidR="00206DD0" w:rsidRPr="009A5E09" w:rsidRDefault="00206DD0" w:rsidP="00206DD0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bCs/>
        </w:rPr>
      </w:pPr>
      <w:r w:rsidRPr="009A5E09">
        <w:t>В приложении 2 к муниципальной программе строки 1.4.1, 1</w:t>
      </w:r>
      <w:r w:rsidR="001342F9" w:rsidRPr="009A5E09">
        <w:t xml:space="preserve">.4.4 изложить в новой редакции </w:t>
      </w:r>
      <w:r w:rsidRPr="009A5E09">
        <w:rPr>
          <w:bCs/>
        </w:rPr>
        <w:t>согласно приложению 1.</w:t>
      </w:r>
    </w:p>
    <w:p w:rsidR="00206DD0" w:rsidRPr="00CC7750" w:rsidRDefault="00206DD0" w:rsidP="00206DD0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="Calibri"/>
          <w:color w:val="000000"/>
          <w:lang w:eastAsia="en-US"/>
        </w:rPr>
      </w:pPr>
      <w:r w:rsidRPr="00CC7750">
        <w:rPr>
          <w:bCs/>
        </w:rPr>
        <w:t>Приложение 14 «</w:t>
      </w:r>
      <w:r w:rsidRPr="00CC7750">
        <w:rPr>
          <w:rFonts w:eastAsia="Calibri"/>
          <w:bCs/>
          <w:lang w:eastAsia="en-US"/>
        </w:rPr>
        <w:t xml:space="preserve">Порядок </w:t>
      </w:r>
      <w:r w:rsidRPr="00CC7750">
        <w:rPr>
          <w:rFonts w:eastAsia="Calibri"/>
          <w:bCs/>
          <w:color w:val="000000"/>
          <w:lang w:eastAsia="en-US"/>
        </w:rPr>
        <w:t>использования зарезервированных в составерасходов бюджета района бюджетных ассигнований на</w:t>
      </w:r>
      <w:r w:rsidRPr="00CC7750">
        <w:t>развитие жилищно-коммунального комплекса района» изложить в новой редакции согласно приложению 2.</w:t>
      </w:r>
    </w:p>
    <w:p w:rsidR="00206DD0" w:rsidRPr="00CC7750" w:rsidRDefault="00206DD0" w:rsidP="00206DD0">
      <w:pPr>
        <w:widowControl w:val="0"/>
        <w:tabs>
          <w:tab w:val="left" w:pos="1276"/>
        </w:tabs>
        <w:ind w:firstLine="709"/>
      </w:pPr>
    </w:p>
    <w:p w:rsidR="00206DD0" w:rsidRPr="00CC7750" w:rsidRDefault="00206DD0" w:rsidP="00206DD0">
      <w:pPr>
        <w:tabs>
          <w:tab w:val="left" w:pos="1276"/>
        </w:tabs>
        <w:ind w:firstLine="709"/>
        <w:jc w:val="both"/>
      </w:pPr>
      <w:r w:rsidRPr="00CC7750">
        <w:t>2. Службе документационного обеспечения управления организации деятельности администрации района (Ю.В Мороз) разместить постановление               на официальном веб-сайте администрации района: www.nvraion.ru.</w:t>
      </w:r>
    </w:p>
    <w:p w:rsidR="00206DD0" w:rsidRPr="00CC7750" w:rsidRDefault="00206DD0" w:rsidP="00206DD0">
      <w:pPr>
        <w:ind w:firstLine="709"/>
        <w:jc w:val="both"/>
      </w:pPr>
    </w:p>
    <w:p w:rsidR="00206DD0" w:rsidRPr="00F93D98" w:rsidRDefault="00206DD0" w:rsidP="00206DD0">
      <w:pPr>
        <w:ind w:firstLine="709"/>
        <w:jc w:val="both"/>
      </w:pPr>
      <w:r w:rsidRPr="00F93D98">
        <w:lastRenderedPageBreak/>
        <w:t>3. Пресс-службе администрации района (А.В. Мартынова) опубликовать постановление в приложении «Официальный бюллетень» к газете «Новости Приобья».</w:t>
      </w:r>
    </w:p>
    <w:p w:rsidR="00206DD0" w:rsidRPr="00F93D98" w:rsidRDefault="00206DD0" w:rsidP="00206DD0">
      <w:pPr>
        <w:jc w:val="both"/>
      </w:pPr>
    </w:p>
    <w:p w:rsidR="00206DD0" w:rsidRPr="00F93D98" w:rsidRDefault="00206DD0" w:rsidP="00206DD0">
      <w:pPr>
        <w:ind w:firstLine="709"/>
        <w:jc w:val="both"/>
      </w:pPr>
      <w:r w:rsidRPr="00F93D98">
        <w:t>4. Постановление вступает в силу после его официального опубликования (обнародования).</w:t>
      </w:r>
    </w:p>
    <w:p w:rsidR="00206DD0" w:rsidRPr="00F93D98" w:rsidRDefault="00206DD0" w:rsidP="00206DD0">
      <w:pPr>
        <w:ind w:firstLine="709"/>
        <w:jc w:val="both"/>
      </w:pPr>
    </w:p>
    <w:p w:rsidR="00206DD0" w:rsidRPr="00F93D98" w:rsidRDefault="00206DD0" w:rsidP="00206DD0">
      <w:pPr>
        <w:ind w:firstLine="709"/>
        <w:jc w:val="both"/>
      </w:pPr>
      <w:r w:rsidRPr="00F93D98">
        <w:t>5. Контроль за выполнением постановления возложить на заместителя главы района по жилищно-коммунальному хозяйству и строительству                    В.С. Фенского.</w:t>
      </w: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  <w:r w:rsidRPr="00A066F7">
        <w:t>Глава района                                                                                     Б.А. Салома</w:t>
      </w:r>
      <w:r>
        <w:t>тин</w:t>
      </w: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</w:pPr>
    </w:p>
    <w:p w:rsidR="00206DD0" w:rsidRDefault="00206DD0" w:rsidP="00206DD0">
      <w:pPr>
        <w:jc w:val="both"/>
        <w:sectPr w:rsidR="00206DD0" w:rsidSect="00E70F3B">
          <w:headerReference w:type="default" r:id="rId8"/>
          <w:pgSz w:w="11906" w:h="16838"/>
          <w:pgMar w:top="1134" w:right="567" w:bottom="1134" w:left="1701" w:header="720" w:footer="720" w:gutter="0"/>
          <w:cols w:space="720"/>
          <w:docGrid w:linePitch="381"/>
        </w:sectPr>
      </w:pPr>
    </w:p>
    <w:p w:rsidR="00206DD0" w:rsidRPr="00A066F7" w:rsidRDefault="00206DD0" w:rsidP="00206DD0">
      <w:pPr>
        <w:ind w:left="10206"/>
        <w:jc w:val="both"/>
      </w:pPr>
      <w:r w:rsidRPr="00A066F7">
        <w:lastRenderedPageBreak/>
        <w:t xml:space="preserve">Приложение 1 к постановлению </w:t>
      </w:r>
    </w:p>
    <w:p w:rsidR="00206DD0" w:rsidRPr="00A066F7" w:rsidRDefault="00206DD0" w:rsidP="00206DD0">
      <w:pPr>
        <w:ind w:left="10206"/>
        <w:jc w:val="both"/>
      </w:pPr>
      <w:r w:rsidRPr="00A066F7">
        <w:t>администрации района</w:t>
      </w:r>
    </w:p>
    <w:p w:rsidR="00206DD0" w:rsidRPr="00A066F7" w:rsidRDefault="00206DD0" w:rsidP="00206DD0">
      <w:pPr>
        <w:ind w:left="10206"/>
        <w:jc w:val="both"/>
      </w:pPr>
      <w:r w:rsidRPr="00A066F7">
        <w:t xml:space="preserve">от </w:t>
      </w:r>
      <w:r w:rsidR="005B5DF3">
        <w:t>07.11.2017</w:t>
      </w:r>
      <w:r w:rsidRPr="00A066F7">
        <w:t xml:space="preserve"> № </w:t>
      </w:r>
      <w:r w:rsidR="005B5DF3">
        <w:t>2274</w:t>
      </w:r>
    </w:p>
    <w:p w:rsidR="00206DD0" w:rsidRDefault="00206DD0" w:rsidP="00206DD0">
      <w:pPr>
        <w:ind w:left="10206"/>
        <w:jc w:val="both"/>
      </w:pPr>
    </w:p>
    <w:p w:rsidR="009A5E09" w:rsidRPr="00A066F7" w:rsidRDefault="009A5E09" w:rsidP="00206DD0">
      <w:pPr>
        <w:ind w:left="10206"/>
        <w:jc w:val="both"/>
      </w:pPr>
    </w:p>
    <w:p w:rsidR="00206DD0" w:rsidRPr="00A066F7" w:rsidRDefault="00206DD0" w:rsidP="00206DD0">
      <w:pPr>
        <w:jc w:val="center"/>
        <w:rPr>
          <w:b/>
        </w:rPr>
      </w:pPr>
      <w:r w:rsidRPr="00A066F7">
        <w:rPr>
          <w:b/>
        </w:rPr>
        <w:t>Изменения</w:t>
      </w:r>
      <w:r>
        <w:rPr>
          <w:b/>
        </w:rPr>
        <w:t xml:space="preserve">, которые вносятся </w:t>
      </w:r>
      <w:r w:rsidRPr="00A066F7">
        <w:rPr>
          <w:b/>
        </w:rPr>
        <w:t>в приложение 2 к муниципальной программе</w:t>
      </w:r>
    </w:p>
    <w:p w:rsidR="00206DD0" w:rsidRPr="00A066F7" w:rsidRDefault="00206DD0" w:rsidP="00206DD0">
      <w:pPr>
        <w:jc w:val="center"/>
        <w:rPr>
          <w:b/>
        </w:rPr>
      </w:pPr>
      <w:r w:rsidRPr="00A066F7">
        <w:rPr>
          <w:b/>
        </w:rPr>
        <w:t xml:space="preserve">«Развитие жилищно-коммунального комплекса и повышение энергетической эффективности </w:t>
      </w:r>
    </w:p>
    <w:p w:rsidR="00206DD0" w:rsidRDefault="00206DD0" w:rsidP="00206DD0">
      <w:pPr>
        <w:jc w:val="center"/>
        <w:rPr>
          <w:b/>
        </w:rPr>
      </w:pPr>
      <w:r w:rsidRPr="00A066F7">
        <w:rPr>
          <w:b/>
        </w:rPr>
        <w:t>вНижневартовском районе на 2014−2020 годы»</w:t>
      </w:r>
    </w:p>
    <w:p w:rsidR="00206DD0" w:rsidRPr="00A066F7" w:rsidRDefault="00206DD0" w:rsidP="009A5E09">
      <w:pPr>
        <w:jc w:val="both"/>
        <w:rPr>
          <w:b/>
        </w:rPr>
      </w:pPr>
      <w:r>
        <w:rPr>
          <w:b/>
        </w:rPr>
        <w:t>«</w:t>
      </w:r>
    </w:p>
    <w:tbl>
      <w:tblPr>
        <w:tblStyle w:val="a7"/>
        <w:tblW w:w="14678" w:type="dxa"/>
        <w:tblLayout w:type="fixed"/>
        <w:tblLook w:val="04A0"/>
      </w:tblPr>
      <w:tblGrid>
        <w:gridCol w:w="993"/>
        <w:gridCol w:w="1667"/>
        <w:gridCol w:w="34"/>
        <w:gridCol w:w="1386"/>
        <w:gridCol w:w="1795"/>
        <w:gridCol w:w="1698"/>
        <w:gridCol w:w="1078"/>
        <w:gridCol w:w="774"/>
        <w:gridCol w:w="774"/>
        <w:gridCol w:w="976"/>
        <w:gridCol w:w="1128"/>
        <w:gridCol w:w="774"/>
        <w:gridCol w:w="827"/>
        <w:gridCol w:w="774"/>
      </w:tblGrid>
      <w:tr w:rsidR="00206DD0" w:rsidRPr="009A5E09" w:rsidTr="009A5E09">
        <w:trPr>
          <w:trHeight w:val="293"/>
        </w:trPr>
        <w:tc>
          <w:tcPr>
            <w:tcW w:w="993" w:type="dxa"/>
            <w:vMerge w:val="restart"/>
            <w:noWrap/>
            <w:hideMark/>
          </w:tcPr>
          <w:p w:rsid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 xml:space="preserve">№ </w:t>
            </w:r>
          </w:p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п</w:t>
            </w:r>
            <w:r w:rsidR="001342F9" w:rsidRPr="009A5E09">
              <w:rPr>
                <w:b/>
                <w:sz w:val="24"/>
                <w:szCs w:val="24"/>
              </w:rPr>
              <w:t>/</w:t>
            </w:r>
            <w:r w:rsidRPr="009A5E09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1701" w:type="dxa"/>
            <w:gridSpan w:val="2"/>
            <w:vMerge w:val="restart"/>
            <w:hideMark/>
          </w:tcPr>
          <w:p w:rsid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Наименова</w:t>
            </w:r>
          </w:p>
          <w:p w:rsid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ние основного мероприятия муниципальной программы (наимено</w:t>
            </w:r>
          </w:p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вание мероприятия /объекта)</w:t>
            </w:r>
          </w:p>
        </w:tc>
        <w:tc>
          <w:tcPr>
            <w:tcW w:w="1386" w:type="dxa"/>
            <w:vMerge w:val="restart"/>
            <w:hideMark/>
          </w:tcPr>
          <w:p w:rsid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Ответст</w:t>
            </w:r>
          </w:p>
          <w:p w:rsid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венный исполни</w:t>
            </w:r>
          </w:p>
          <w:p w:rsid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тель/ соиспол</w:t>
            </w:r>
          </w:p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нитель</w:t>
            </w:r>
          </w:p>
        </w:tc>
        <w:tc>
          <w:tcPr>
            <w:tcW w:w="1795" w:type="dxa"/>
            <w:vMerge w:val="restart"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698" w:type="dxa"/>
            <w:vMerge w:val="restart"/>
            <w:hideMark/>
          </w:tcPr>
          <w:p w:rsid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Номер показателя из таблицы «Целевые показатели муниципа</w:t>
            </w:r>
          </w:p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льной программы»</w:t>
            </w:r>
          </w:p>
        </w:tc>
        <w:tc>
          <w:tcPr>
            <w:tcW w:w="7105" w:type="dxa"/>
            <w:gridSpan w:val="8"/>
            <w:noWrap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Финансовые затраты на реализацию (тыс. рублей)</w:t>
            </w:r>
          </w:p>
        </w:tc>
      </w:tr>
      <w:tr w:rsidR="00206DD0" w:rsidRPr="009A5E09" w:rsidTr="009A5E09">
        <w:trPr>
          <w:trHeight w:val="293"/>
        </w:trPr>
        <w:tc>
          <w:tcPr>
            <w:tcW w:w="993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8" w:type="dxa"/>
            <w:vMerge w:val="restart"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027" w:type="dxa"/>
            <w:gridSpan w:val="7"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в том числе</w:t>
            </w:r>
          </w:p>
        </w:tc>
      </w:tr>
      <w:tr w:rsidR="009A5E09" w:rsidRPr="009A5E09" w:rsidTr="009A5E09">
        <w:trPr>
          <w:trHeight w:val="293"/>
        </w:trPr>
        <w:tc>
          <w:tcPr>
            <w:tcW w:w="993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8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2014 г.</w:t>
            </w: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2015 г.</w:t>
            </w:r>
          </w:p>
        </w:tc>
        <w:tc>
          <w:tcPr>
            <w:tcW w:w="976" w:type="dxa"/>
            <w:noWrap/>
            <w:hideMark/>
          </w:tcPr>
          <w:p w:rsid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 xml:space="preserve">2016 </w:t>
            </w:r>
          </w:p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г.</w:t>
            </w:r>
          </w:p>
        </w:tc>
        <w:tc>
          <w:tcPr>
            <w:tcW w:w="1128" w:type="dxa"/>
            <w:noWrap/>
            <w:hideMark/>
          </w:tcPr>
          <w:p w:rsid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 xml:space="preserve">2017 </w:t>
            </w:r>
          </w:p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г.</w:t>
            </w: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2018 г.</w:t>
            </w:r>
          </w:p>
        </w:tc>
        <w:tc>
          <w:tcPr>
            <w:tcW w:w="827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2019 г.</w:t>
            </w: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2020 г.</w:t>
            </w:r>
          </w:p>
        </w:tc>
      </w:tr>
      <w:tr w:rsidR="009A5E09" w:rsidRPr="009A5E09" w:rsidTr="009A5E09">
        <w:trPr>
          <w:trHeight w:val="293"/>
        </w:trPr>
        <w:tc>
          <w:tcPr>
            <w:tcW w:w="993" w:type="dxa"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" w:type="dxa"/>
            <w:noWrap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" w:type="dxa"/>
            <w:noWrap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noWrap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" w:type="dxa"/>
            <w:noWrap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" w:type="dxa"/>
            <w:noWrap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noWrap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" w:type="dxa"/>
            <w:noWrap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6DD0" w:rsidRPr="009A5E09" w:rsidTr="009A5E09">
        <w:trPr>
          <w:trHeight w:val="293"/>
        </w:trPr>
        <w:tc>
          <w:tcPr>
            <w:tcW w:w="14678" w:type="dxa"/>
            <w:gridSpan w:val="14"/>
            <w:noWrap/>
            <w:hideMark/>
          </w:tcPr>
          <w:p w:rsidR="00206DD0" w:rsidRPr="009A5E09" w:rsidRDefault="00206DD0" w:rsidP="009A5E09">
            <w:pPr>
              <w:jc w:val="center"/>
              <w:rPr>
                <w:b/>
                <w:sz w:val="24"/>
                <w:szCs w:val="24"/>
              </w:rPr>
            </w:pPr>
            <w:r w:rsidRPr="009A5E09">
              <w:rPr>
                <w:b/>
                <w:sz w:val="24"/>
                <w:szCs w:val="24"/>
              </w:rPr>
              <w:t>Подпрограмма 1 «Создание условий для обеспечения качественными коммунальными услугами»</w:t>
            </w:r>
          </w:p>
        </w:tc>
      </w:tr>
      <w:tr w:rsidR="009A5E09" w:rsidRPr="009A5E09" w:rsidTr="009A5E09">
        <w:trPr>
          <w:trHeight w:val="293"/>
        </w:trPr>
        <w:tc>
          <w:tcPr>
            <w:tcW w:w="993" w:type="dxa"/>
            <w:vMerge w:val="restart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1.4.1.</w:t>
            </w:r>
          </w:p>
        </w:tc>
        <w:tc>
          <w:tcPr>
            <w:tcW w:w="1667" w:type="dxa"/>
            <w:vMerge w:val="restart"/>
            <w:hideMark/>
          </w:tcPr>
          <w:p w:rsidR="00206DD0" w:rsidRPr="009A5E09" w:rsidRDefault="00206DD0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 xml:space="preserve">Предоставление субсидий на финансовое обеспечение затрат на выполнение мероприятий по </w:t>
            </w:r>
            <w:r w:rsidRPr="009A5E09">
              <w:rPr>
                <w:sz w:val="24"/>
                <w:szCs w:val="24"/>
              </w:rPr>
              <w:lastRenderedPageBreak/>
              <w:t>подготовке объектов жилищно-коммунального хозяйства и социальной сферы к работе в осенне-зимний период на территории района, а именно приобретение энергоносителей в целях обеспечения надежного снабжения населения района коммунальными ресурсами</w:t>
            </w:r>
          </w:p>
        </w:tc>
        <w:tc>
          <w:tcPr>
            <w:tcW w:w="1420" w:type="dxa"/>
            <w:gridSpan w:val="2"/>
            <w:vMerge w:val="restart"/>
            <w:hideMark/>
          </w:tcPr>
          <w:p w:rsidR="00206DD0" w:rsidRPr="009A5E09" w:rsidRDefault="009A5E09" w:rsidP="009A5E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="00206DD0" w:rsidRPr="009A5E09">
              <w:rPr>
                <w:sz w:val="24"/>
                <w:szCs w:val="24"/>
              </w:rPr>
              <w:t>тдел жилищно-коммунального хозяйства, энергетики и строительства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администрации района</w:t>
            </w:r>
          </w:p>
        </w:tc>
        <w:tc>
          <w:tcPr>
            <w:tcW w:w="1795" w:type="dxa"/>
            <w:noWrap/>
            <w:hideMark/>
          </w:tcPr>
          <w:p w:rsidR="00206DD0" w:rsidRPr="009A5E09" w:rsidRDefault="00206DD0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69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579731,18</w:t>
            </w: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141 459,42</w:t>
            </w: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140 547,37</w:t>
            </w:r>
          </w:p>
        </w:tc>
        <w:tc>
          <w:tcPr>
            <w:tcW w:w="976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124 311,66</w:t>
            </w:r>
          </w:p>
        </w:tc>
        <w:tc>
          <w:tcPr>
            <w:tcW w:w="1128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136 254,44</w:t>
            </w: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8 410,92</w:t>
            </w:r>
          </w:p>
        </w:tc>
        <w:tc>
          <w:tcPr>
            <w:tcW w:w="827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8 747,37</w:t>
            </w: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20 000,00</w:t>
            </w:r>
          </w:p>
        </w:tc>
      </w:tr>
      <w:tr w:rsidR="009A5E09" w:rsidRPr="009A5E09" w:rsidTr="009A5E09">
        <w:trPr>
          <w:trHeight w:val="704"/>
        </w:trPr>
        <w:tc>
          <w:tcPr>
            <w:tcW w:w="993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206DD0" w:rsidRPr="009A5E09" w:rsidRDefault="00206DD0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9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993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206DD0" w:rsidRPr="009A5E09" w:rsidRDefault="00206DD0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579731,18</w:t>
            </w: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141 459,42</w:t>
            </w: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140 547,37</w:t>
            </w:r>
          </w:p>
        </w:tc>
        <w:tc>
          <w:tcPr>
            <w:tcW w:w="976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124 311,66</w:t>
            </w:r>
          </w:p>
        </w:tc>
        <w:tc>
          <w:tcPr>
            <w:tcW w:w="1128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136 254,44</w:t>
            </w: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8 410,92</w:t>
            </w:r>
          </w:p>
        </w:tc>
        <w:tc>
          <w:tcPr>
            <w:tcW w:w="827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8 747,37</w:t>
            </w: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20 000,00</w:t>
            </w:r>
          </w:p>
        </w:tc>
      </w:tr>
      <w:tr w:rsidR="009A5E09" w:rsidRPr="009A5E09" w:rsidTr="009A5E09">
        <w:trPr>
          <w:trHeight w:val="3095"/>
        </w:trPr>
        <w:tc>
          <w:tcPr>
            <w:tcW w:w="993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206DD0" w:rsidRPr="009A5E09" w:rsidRDefault="00206DD0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 xml:space="preserve">в </w:t>
            </w:r>
            <w:r w:rsidR="009A5E09">
              <w:rPr>
                <w:sz w:val="24"/>
                <w:szCs w:val="24"/>
              </w:rPr>
              <w:t>том числе</w:t>
            </w:r>
            <w:r w:rsidRPr="009A5E09">
              <w:rPr>
                <w:sz w:val="24"/>
                <w:szCs w:val="24"/>
              </w:rPr>
              <w:t xml:space="preserve"> безвозмездные поступления физических и юридических лиц</w:t>
            </w:r>
          </w:p>
        </w:tc>
        <w:tc>
          <w:tcPr>
            <w:tcW w:w="169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15 000,00</w:t>
            </w: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206DD0" w:rsidRPr="009A5E09" w:rsidRDefault="001342F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15</w:t>
            </w:r>
            <w:r w:rsidR="00206DD0" w:rsidRPr="009A5E09">
              <w:rPr>
                <w:sz w:val="24"/>
                <w:szCs w:val="24"/>
              </w:rPr>
              <w:t>000,00</w:t>
            </w:r>
          </w:p>
        </w:tc>
        <w:tc>
          <w:tcPr>
            <w:tcW w:w="1128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293"/>
        </w:trPr>
        <w:tc>
          <w:tcPr>
            <w:tcW w:w="4080" w:type="dxa"/>
            <w:gridSpan w:val="4"/>
            <w:vMerge w:val="restart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lastRenderedPageBreak/>
              <w:t>Пгт. Новоаганск</w:t>
            </w:r>
          </w:p>
        </w:tc>
        <w:tc>
          <w:tcPr>
            <w:tcW w:w="1795" w:type="dxa"/>
            <w:noWrap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100 228,75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18 996,78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19 356,70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29 420,00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27280,27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5 235,00</w:t>
            </w:r>
          </w:p>
        </w:tc>
      </w:tr>
      <w:tr w:rsidR="009A5E09" w:rsidRPr="009A5E09" w:rsidTr="009A5E09">
        <w:trPr>
          <w:trHeight w:val="704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100 228,75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18 996,78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19 356,70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29 420,00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27280,27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5 235,00</w:t>
            </w:r>
          </w:p>
        </w:tc>
      </w:tr>
      <w:tr w:rsidR="009A5E09" w:rsidRPr="009A5E09" w:rsidTr="009A5E09">
        <w:trPr>
          <w:trHeight w:val="2112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в т</w:t>
            </w:r>
            <w:r>
              <w:rPr>
                <w:sz w:val="24"/>
                <w:szCs w:val="24"/>
              </w:rPr>
              <w:t xml:space="preserve">ом числе </w:t>
            </w:r>
            <w:r w:rsidRPr="009A5E09">
              <w:rPr>
                <w:sz w:val="24"/>
                <w:szCs w:val="24"/>
              </w:rPr>
              <w:t>безвозмездные поступления физических и юридических лиц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15 000,00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15 000,00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293"/>
        </w:trPr>
        <w:tc>
          <w:tcPr>
            <w:tcW w:w="4080" w:type="dxa"/>
            <w:gridSpan w:val="4"/>
            <w:vMerge w:val="restart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Пгт. Излучинск</w:t>
            </w:r>
          </w:p>
        </w:tc>
        <w:tc>
          <w:tcPr>
            <w:tcW w:w="1795" w:type="dxa"/>
            <w:noWrap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12 594,04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2 640,00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9 954,04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</w:tr>
      <w:tr w:rsidR="009A5E09" w:rsidRPr="009A5E09" w:rsidTr="009A5E09">
        <w:trPr>
          <w:trHeight w:val="704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12 594,04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2 640,00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9 954,04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</w:tr>
      <w:tr w:rsidR="009A5E09" w:rsidRPr="009A5E09" w:rsidTr="009A5E09">
        <w:trPr>
          <w:trHeight w:val="293"/>
        </w:trPr>
        <w:tc>
          <w:tcPr>
            <w:tcW w:w="4080" w:type="dxa"/>
            <w:gridSpan w:val="4"/>
            <w:vMerge w:val="restart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П. Аган</w:t>
            </w:r>
          </w:p>
        </w:tc>
        <w:tc>
          <w:tcPr>
            <w:tcW w:w="1795" w:type="dxa"/>
            <w:noWrap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47 379,04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13 153,09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12 551,38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9 894,96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10 343,61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1 436,00</w:t>
            </w:r>
          </w:p>
        </w:tc>
      </w:tr>
      <w:tr w:rsidR="009A5E09" w:rsidRPr="009A5E09" w:rsidTr="009A5E09">
        <w:trPr>
          <w:trHeight w:val="704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47 379,04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13 153,09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12 551,38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9 894,96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10 343,61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1 436,00</w:t>
            </w:r>
          </w:p>
        </w:tc>
      </w:tr>
      <w:tr w:rsidR="009A5E09" w:rsidRPr="009A5E09" w:rsidTr="009A5E09">
        <w:trPr>
          <w:trHeight w:val="293"/>
        </w:trPr>
        <w:tc>
          <w:tcPr>
            <w:tcW w:w="4080" w:type="dxa"/>
            <w:gridSpan w:val="4"/>
            <w:vMerge w:val="restart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С. Большетархово</w:t>
            </w:r>
          </w:p>
        </w:tc>
        <w:tc>
          <w:tcPr>
            <w:tcW w:w="1795" w:type="dxa"/>
            <w:noWrap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54 213,89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9 317,41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9 790,87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9 006,59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8 048,73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8 410,92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8 747,37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892,00</w:t>
            </w:r>
          </w:p>
        </w:tc>
      </w:tr>
      <w:tr w:rsidR="009A5E09" w:rsidRPr="009A5E09" w:rsidTr="009A5E09">
        <w:trPr>
          <w:trHeight w:val="704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54 213,89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9 317,4</w:t>
            </w:r>
            <w:r w:rsidRPr="009A5E0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lastRenderedPageBreak/>
              <w:t>9 790,8</w:t>
            </w:r>
            <w:r w:rsidRPr="009A5E09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lastRenderedPageBreak/>
              <w:t>9 006,59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8 048,73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8 410,9</w:t>
            </w:r>
            <w:r w:rsidRPr="009A5E0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lastRenderedPageBreak/>
              <w:t>8 747,3</w:t>
            </w:r>
            <w:r w:rsidRPr="009A5E09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lastRenderedPageBreak/>
              <w:t>892,00</w:t>
            </w:r>
          </w:p>
        </w:tc>
      </w:tr>
      <w:tr w:rsidR="009A5E09" w:rsidRPr="009A5E09" w:rsidTr="009A5E09">
        <w:trPr>
          <w:trHeight w:val="293"/>
        </w:trPr>
        <w:tc>
          <w:tcPr>
            <w:tcW w:w="4080" w:type="dxa"/>
            <w:gridSpan w:val="4"/>
            <w:vMerge w:val="restart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lastRenderedPageBreak/>
              <w:t>Д. Вата</w:t>
            </w:r>
          </w:p>
        </w:tc>
        <w:tc>
          <w:tcPr>
            <w:tcW w:w="1795" w:type="dxa"/>
            <w:noWrap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3 019,05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920,00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1 030,93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452,96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363,16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252,00</w:t>
            </w:r>
          </w:p>
        </w:tc>
      </w:tr>
      <w:tr w:rsidR="009A5E09" w:rsidRPr="009A5E09" w:rsidTr="009A5E09">
        <w:trPr>
          <w:trHeight w:val="704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3 019,05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920,00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1 030,93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452,96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363,16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252,00</w:t>
            </w:r>
          </w:p>
        </w:tc>
      </w:tr>
      <w:tr w:rsidR="009A5E09" w:rsidRPr="009A5E09" w:rsidTr="009A5E09">
        <w:trPr>
          <w:trHeight w:val="293"/>
        </w:trPr>
        <w:tc>
          <w:tcPr>
            <w:tcW w:w="4080" w:type="dxa"/>
            <w:gridSpan w:val="4"/>
            <w:vMerge w:val="restart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П. Ваховск, с. Охтеурье</w:t>
            </w:r>
          </w:p>
        </w:tc>
        <w:tc>
          <w:tcPr>
            <w:tcW w:w="1795" w:type="dxa"/>
            <w:noWrap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151 261,96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35 846,41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31 640,45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31 814,09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43 802,02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8 159,00</w:t>
            </w:r>
          </w:p>
        </w:tc>
      </w:tr>
      <w:tr w:rsidR="009A5E09" w:rsidRPr="009A5E09" w:rsidTr="009A5E09">
        <w:trPr>
          <w:trHeight w:val="704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151 261,96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35 846,41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31 640,45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31 814,09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43 802,02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8 159,00</w:t>
            </w:r>
          </w:p>
        </w:tc>
      </w:tr>
      <w:tr w:rsidR="009A5E09" w:rsidRPr="009A5E09" w:rsidTr="009A5E09">
        <w:trPr>
          <w:trHeight w:val="293"/>
        </w:trPr>
        <w:tc>
          <w:tcPr>
            <w:tcW w:w="4080" w:type="dxa"/>
            <w:gridSpan w:val="4"/>
            <w:vMerge w:val="restart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Зайцева Речка, д</w:t>
            </w:r>
            <w:r w:rsidRPr="009A5E09">
              <w:rPr>
                <w:sz w:val="24"/>
                <w:szCs w:val="24"/>
              </w:rPr>
              <w:t>. Вамугол</w:t>
            </w:r>
          </w:p>
        </w:tc>
        <w:tc>
          <w:tcPr>
            <w:tcW w:w="1795" w:type="dxa"/>
            <w:noWrap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44 064,74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11 379,63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12 752,45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8 203,82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10 683,84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1 045,00</w:t>
            </w:r>
          </w:p>
        </w:tc>
      </w:tr>
      <w:tr w:rsidR="009A5E09" w:rsidRPr="009A5E09" w:rsidTr="009A5E09">
        <w:trPr>
          <w:trHeight w:val="704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44 064,74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11 379,63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12 752,45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8 203,82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10 683,84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1 045,00</w:t>
            </w:r>
          </w:p>
        </w:tc>
      </w:tr>
      <w:tr w:rsidR="009A5E09" w:rsidRPr="009A5E09" w:rsidTr="009A5E09">
        <w:trPr>
          <w:trHeight w:val="293"/>
        </w:trPr>
        <w:tc>
          <w:tcPr>
            <w:tcW w:w="4080" w:type="dxa"/>
            <w:gridSpan w:val="4"/>
            <w:vMerge w:val="restart"/>
            <w:hideMark/>
          </w:tcPr>
          <w:p w:rsid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С. Ларьяк, с. Корлики</w:t>
            </w:r>
          </w:p>
          <w:p w:rsidR="009A5E09" w:rsidRDefault="009A5E09" w:rsidP="009A5E09">
            <w:pPr>
              <w:jc w:val="both"/>
              <w:rPr>
                <w:sz w:val="24"/>
                <w:szCs w:val="24"/>
              </w:rPr>
            </w:pPr>
          </w:p>
          <w:p w:rsidR="009A5E09" w:rsidRDefault="009A5E09" w:rsidP="009A5E09">
            <w:pPr>
              <w:jc w:val="both"/>
              <w:rPr>
                <w:sz w:val="24"/>
                <w:szCs w:val="24"/>
              </w:rPr>
            </w:pPr>
          </w:p>
          <w:p w:rsidR="009A5E09" w:rsidRDefault="009A5E09" w:rsidP="009A5E09">
            <w:pPr>
              <w:jc w:val="both"/>
              <w:rPr>
                <w:sz w:val="24"/>
                <w:szCs w:val="24"/>
              </w:rPr>
            </w:pPr>
          </w:p>
          <w:p w:rsidR="009A5E09" w:rsidRDefault="009A5E09" w:rsidP="009A5E09">
            <w:pPr>
              <w:jc w:val="both"/>
              <w:rPr>
                <w:sz w:val="24"/>
                <w:szCs w:val="24"/>
              </w:rPr>
            </w:pPr>
          </w:p>
          <w:p w:rsidR="009A5E09" w:rsidRDefault="009A5E09" w:rsidP="009A5E09">
            <w:pPr>
              <w:jc w:val="both"/>
              <w:rPr>
                <w:sz w:val="24"/>
                <w:szCs w:val="24"/>
              </w:rPr>
            </w:pPr>
          </w:p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noWrap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83 095,78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29 401,44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19 142,10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15 722,37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17 011,87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1 818,00</w:t>
            </w:r>
          </w:p>
        </w:tc>
      </w:tr>
      <w:tr w:rsidR="009A5E09" w:rsidRPr="009A5E09" w:rsidTr="009A5E09">
        <w:trPr>
          <w:trHeight w:val="704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 xml:space="preserve">бюджет автономного </w:t>
            </w:r>
            <w:r w:rsidRPr="009A5E09">
              <w:rPr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83 095,78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29 401,44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19 142,10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15 722,37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17 011,87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1 818,00</w:t>
            </w:r>
          </w:p>
        </w:tc>
      </w:tr>
      <w:tr w:rsidR="009A5E09" w:rsidRPr="009A5E09" w:rsidTr="009A5E09">
        <w:trPr>
          <w:trHeight w:val="293"/>
        </w:trPr>
        <w:tc>
          <w:tcPr>
            <w:tcW w:w="4080" w:type="dxa"/>
            <w:gridSpan w:val="4"/>
            <w:vMerge w:val="restart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С. Покур</w:t>
            </w:r>
          </w:p>
        </w:tc>
        <w:tc>
          <w:tcPr>
            <w:tcW w:w="1795" w:type="dxa"/>
            <w:noWrap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79 761,69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17 767,78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23 328,46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18 985,50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18 720,94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959,00</w:t>
            </w:r>
          </w:p>
        </w:tc>
      </w:tr>
      <w:tr w:rsidR="009A5E09" w:rsidRPr="009A5E09" w:rsidTr="009A5E09">
        <w:trPr>
          <w:trHeight w:val="704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79 761,69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17 767,78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23 328,46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18 985,50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18 720,94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959,00</w:t>
            </w:r>
          </w:p>
        </w:tc>
      </w:tr>
      <w:tr w:rsidR="009A5E09" w:rsidRPr="009A5E09" w:rsidTr="009A5E09">
        <w:trPr>
          <w:trHeight w:val="293"/>
        </w:trPr>
        <w:tc>
          <w:tcPr>
            <w:tcW w:w="4080" w:type="dxa"/>
            <w:gridSpan w:val="4"/>
            <w:vMerge w:val="restart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Д. Вампугол, д. Пасол</w:t>
            </w:r>
          </w:p>
        </w:tc>
        <w:tc>
          <w:tcPr>
            <w:tcW w:w="1795" w:type="dxa"/>
            <w:noWrap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4 052,24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2 036,88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1 000,00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811,36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204,00</w:t>
            </w:r>
          </w:p>
        </w:tc>
      </w:tr>
      <w:tr w:rsidR="009A5E09" w:rsidRPr="009A5E09" w:rsidTr="009A5E09">
        <w:trPr>
          <w:trHeight w:val="704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4080" w:type="dxa"/>
            <w:gridSpan w:val="4"/>
            <w:vMerge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9A5E09" w:rsidRPr="009A5E09" w:rsidRDefault="009A5E09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noWrap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4 052,24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2 036,88</w:t>
            </w: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1 000,00</w:t>
            </w:r>
          </w:p>
        </w:tc>
        <w:tc>
          <w:tcPr>
            <w:tcW w:w="976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811,36</w:t>
            </w:r>
          </w:p>
        </w:tc>
        <w:tc>
          <w:tcPr>
            <w:tcW w:w="1128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hideMark/>
          </w:tcPr>
          <w:p w:rsidR="009A5E09" w:rsidRPr="009A5E09" w:rsidRDefault="009A5E09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204,00</w:t>
            </w:r>
          </w:p>
        </w:tc>
      </w:tr>
      <w:tr w:rsidR="009A5E09" w:rsidRPr="009A5E09" w:rsidTr="009A5E09">
        <w:trPr>
          <w:trHeight w:val="293"/>
        </w:trPr>
        <w:tc>
          <w:tcPr>
            <w:tcW w:w="993" w:type="dxa"/>
            <w:vMerge w:val="restart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1.4.4.</w:t>
            </w:r>
          </w:p>
        </w:tc>
        <w:tc>
          <w:tcPr>
            <w:tcW w:w="1667" w:type="dxa"/>
            <w:vMerge w:val="restart"/>
            <w:hideMark/>
          </w:tcPr>
          <w:p w:rsidR="00206DD0" w:rsidRPr="009A5E09" w:rsidRDefault="00206DD0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 xml:space="preserve">Резерв на развитие жилищно-коммунального комплекса </w:t>
            </w:r>
            <w:r w:rsidRPr="009A5E09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420" w:type="dxa"/>
            <w:gridSpan w:val="2"/>
            <w:vMerge w:val="restart"/>
            <w:hideMark/>
          </w:tcPr>
          <w:p w:rsidR="00206DD0" w:rsidRPr="009A5E09" w:rsidRDefault="00206DD0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lastRenderedPageBreak/>
              <w:t xml:space="preserve">отдел жилищно-коммунального хозяйства, </w:t>
            </w:r>
            <w:r w:rsidRPr="009A5E09">
              <w:rPr>
                <w:sz w:val="24"/>
                <w:szCs w:val="24"/>
              </w:rPr>
              <w:lastRenderedPageBreak/>
              <w:t>энергетики и строительства администрации района</w:t>
            </w:r>
          </w:p>
        </w:tc>
        <w:tc>
          <w:tcPr>
            <w:tcW w:w="1795" w:type="dxa"/>
            <w:noWrap/>
            <w:hideMark/>
          </w:tcPr>
          <w:p w:rsidR="00206DD0" w:rsidRPr="009A5E09" w:rsidRDefault="00206DD0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698" w:type="dxa"/>
            <w:vMerge w:val="restart"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х</w:t>
            </w:r>
          </w:p>
        </w:tc>
        <w:tc>
          <w:tcPr>
            <w:tcW w:w="107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1 200,37</w:t>
            </w: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-</w:t>
            </w: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976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112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1 200,37</w:t>
            </w: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827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0,00</w:t>
            </w:r>
          </w:p>
        </w:tc>
      </w:tr>
      <w:tr w:rsidR="009A5E09" w:rsidRPr="009A5E09" w:rsidTr="009A5E09">
        <w:trPr>
          <w:trHeight w:val="704"/>
        </w:trPr>
        <w:tc>
          <w:tcPr>
            <w:tcW w:w="993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206DD0" w:rsidRPr="009A5E09" w:rsidRDefault="00206DD0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98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469"/>
        </w:trPr>
        <w:tc>
          <w:tcPr>
            <w:tcW w:w="993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206DD0" w:rsidRPr="009A5E09" w:rsidRDefault="00206DD0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698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1 200,37</w:t>
            </w: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1 200,37</w:t>
            </w: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</w:tr>
      <w:tr w:rsidR="009A5E09" w:rsidRPr="009A5E09" w:rsidTr="009A5E09">
        <w:trPr>
          <w:trHeight w:val="2112"/>
        </w:trPr>
        <w:tc>
          <w:tcPr>
            <w:tcW w:w="993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5" w:type="dxa"/>
            <w:hideMark/>
          </w:tcPr>
          <w:p w:rsidR="00206DD0" w:rsidRPr="009A5E09" w:rsidRDefault="00206DD0" w:rsidP="009A5E09">
            <w:pPr>
              <w:jc w:val="both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в т</w:t>
            </w:r>
            <w:r w:rsidR="009A5E09">
              <w:rPr>
                <w:sz w:val="24"/>
                <w:szCs w:val="24"/>
              </w:rPr>
              <w:t xml:space="preserve">ом числе </w:t>
            </w:r>
            <w:r w:rsidRPr="009A5E09">
              <w:rPr>
                <w:sz w:val="24"/>
                <w:szCs w:val="24"/>
              </w:rPr>
              <w:t>безвозмездные поступления физических и юридических лиц</w:t>
            </w:r>
          </w:p>
        </w:tc>
        <w:tc>
          <w:tcPr>
            <w:tcW w:w="1698" w:type="dxa"/>
            <w:vMerge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  <w:r w:rsidRPr="009A5E09">
              <w:rPr>
                <w:sz w:val="24"/>
                <w:szCs w:val="24"/>
              </w:rPr>
              <w:t>-</w:t>
            </w: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noWrap/>
            <w:hideMark/>
          </w:tcPr>
          <w:p w:rsidR="00206DD0" w:rsidRPr="009A5E09" w:rsidRDefault="00206DD0" w:rsidP="009A5E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6DD0" w:rsidRDefault="009A5E09" w:rsidP="009A5E09">
      <w:pPr>
        <w:autoSpaceDE w:val="0"/>
        <w:autoSpaceDN w:val="0"/>
        <w:adjustRightInd w:val="0"/>
        <w:ind w:left="11907"/>
        <w:jc w:val="center"/>
        <w:rPr>
          <w:rFonts w:eastAsia="Calibri"/>
          <w:b/>
          <w:bCs/>
          <w:lang w:eastAsia="en-US"/>
        </w:rPr>
      </w:pPr>
      <w:r>
        <w:lastRenderedPageBreak/>
        <w:t>.</w:t>
      </w:r>
      <w:r w:rsidR="00206DD0">
        <w:t>».</w:t>
      </w:r>
    </w:p>
    <w:p w:rsidR="00206DD0" w:rsidRDefault="00206DD0" w:rsidP="00206DD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206DD0" w:rsidRDefault="00206DD0" w:rsidP="00206DD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  <w:sectPr w:rsidR="00206DD0" w:rsidSect="009A5E09">
          <w:pgSz w:w="16838" w:h="11906" w:orient="landscape"/>
          <w:pgMar w:top="1134" w:right="567" w:bottom="1134" w:left="1701" w:header="720" w:footer="720" w:gutter="0"/>
          <w:cols w:space="720"/>
          <w:docGrid w:linePitch="381"/>
        </w:sectPr>
      </w:pPr>
    </w:p>
    <w:p w:rsidR="00206DD0" w:rsidRPr="005B18AA" w:rsidRDefault="00206DD0" w:rsidP="00206DD0">
      <w:pPr>
        <w:ind w:left="5245"/>
        <w:jc w:val="both"/>
        <w:rPr>
          <w:rFonts w:eastAsia="Calibri"/>
          <w:lang w:eastAsia="en-US"/>
        </w:rPr>
      </w:pPr>
      <w:r w:rsidRPr="005B18AA">
        <w:rPr>
          <w:rFonts w:eastAsia="Calibri"/>
          <w:lang w:eastAsia="en-US"/>
        </w:rPr>
        <w:lastRenderedPageBreak/>
        <w:t xml:space="preserve">Приложение </w:t>
      </w:r>
      <w:r>
        <w:rPr>
          <w:rFonts w:eastAsia="Calibri"/>
          <w:lang w:eastAsia="en-US"/>
        </w:rPr>
        <w:t>2</w:t>
      </w:r>
      <w:r w:rsidRPr="005B18AA">
        <w:rPr>
          <w:rFonts w:eastAsia="Calibri"/>
          <w:lang w:eastAsia="en-US"/>
        </w:rPr>
        <w:t xml:space="preserve"> к постановлению</w:t>
      </w:r>
    </w:p>
    <w:p w:rsidR="00206DD0" w:rsidRDefault="00206DD0" w:rsidP="00206DD0">
      <w:pPr>
        <w:ind w:left="5245"/>
        <w:jc w:val="both"/>
        <w:rPr>
          <w:rFonts w:eastAsia="Calibri"/>
          <w:lang w:eastAsia="en-US"/>
        </w:rPr>
      </w:pPr>
      <w:r w:rsidRPr="005B18AA">
        <w:rPr>
          <w:rFonts w:eastAsia="Calibri"/>
          <w:lang w:eastAsia="en-US"/>
        </w:rPr>
        <w:t>администрации района</w:t>
      </w:r>
    </w:p>
    <w:p w:rsidR="00206DD0" w:rsidRPr="005B18AA" w:rsidRDefault="00206DD0" w:rsidP="00206DD0">
      <w:pPr>
        <w:ind w:left="524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</w:t>
      </w:r>
      <w:r w:rsidR="005B5DF3">
        <w:rPr>
          <w:rFonts w:eastAsia="Calibri"/>
          <w:lang w:eastAsia="en-US"/>
        </w:rPr>
        <w:t>07.11.2017</w:t>
      </w:r>
      <w:r>
        <w:rPr>
          <w:rFonts w:eastAsia="Calibri"/>
          <w:lang w:eastAsia="en-US"/>
        </w:rPr>
        <w:t xml:space="preserve"> № </w:t>
      </w:r>
      <w:r w:rsidR="005B5DF3">
        <w:rPr>
          <w:rFonts w:eastAsia="Calibri"/>
          <w:lang w:eastAsia="en-US"/>
        </w:rPr>
        <w:t>2274</w:t>
      </w:r>
      <w:bookmarkStart w:id="0" w:name="_GoBack"/>
      <w:bookmarkEnd w:id="0"/>
    </w:p>
    <w:p w:rsidR="00206DD0" w:rsidRDefault="00206DD0" w:rsidP="00206DD0">
      <w:pPr>
        <w:jc w:val="both"/>
        <w:rPr>
          <w:rFonts w:eastAsia="Calibri"/>
          <w:lang w:eastAsia="en-US"/>
        </w:rPr>
      </w:pPr>
    </w:p>
    <w:p w:rsidR="00206DD0" w:rsidRPr="00550822" w:rsidRDefault="00206DD0" w:rsidP="00206DD0">
      <w:pPr>
        <w:ind w:left="524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</w:t>
      </w:r>
      <w:r w:rsidRPr="00550822">
        <w:rPr>
          <w:rFonts w:eastAsia="Calibri"/>
          <w:lang w:eastAsia="en-US"/>
        </w:rPr>
        <w:t>Приложение 14 к муниципальной программе «Развитие жилищно-коммунального комплекса и повышение энергетической эффективности вНижневартовском районе на 2014−2020 годы»</w:t>
      </w:r>
    </w:p>
    <w:p w:rsidR="00206DD0" w:rsidRDefault="00206DD0" w:rsidP="00206DD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206DD0" w:rsidRPr="006333C0" w:rsidRDefault="00206DD0" w:rsidP="00206DD0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6333C0">
        <w:rPr>
          <w:rFonts w:eastAsia="Calibri"/>
          <w:b/>
          <w:bCs/>
          <w:lang w:eastAsia="en-US"/>
        </w:rPr>
        <w:t>Порядок</w:t>
      </w:r>
    </w:p>
    <w:p w:rsidR="00206DD0" w:rsidRPr="006333C0" w:rsidRDefault="00206DD0" w:rsidP="00206DD0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lang w:eastAsia="en-US"/>
        </w:rPr>
      </w:pPr>
      <w:r w:rsidRPr="006333C0">
        <w:rPr>
          <w:rFonts w:eastAsia="Calibri"/>
          <w:b/>
          <w:bCs/>
          <w:color w:val="000000"/>
          <w:lang w:eastAsia="en-US"/>
        </w:rPr>
        <w:t>использования зарезервированных в составе</w:t>
      </w:r>
    </w:p>
    <w:p w:rsidR="00206DD0" w:rsidRPr="001C10C7" w:rsidRDefault="00206DD0" w:rsidP="00206DD0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lang w:eastAsia="en-US"/>
        </w:rPr>
      </w:pPr>
      <w:r w:rsidRPr="006333C0">
        <w:rPr>
          <w:rFonts w:eastAsia="Calibri"/>
          <w:b/>
          <w:bCs/>
          <w:color w:val="000000"/>
          <w:lang w:eastAsia="en-US"/>
        </w:rPr>
        <w:t>расходов бюджета района бюджетных ассигнований</w:t>
      </w:r>
      <w:r>
        <w:rPr>
          <w:rFonts w:eastAsia="Calibri"/>
          <w:b/>
          <w:bCs/>
          <w:color w:val="000000"/>
          <w:lang w:eastAsia="en-US"/>
        </w:rPr>
        <w:t xml:space="preserve"> на</w:t>
      </w:r>
      <w:r w:rsidRPr="001C10C7">
        <w:rPr>
          <w:b/>
        </w:rPr>
        <w:t xml:space="preserve">развитие жилищно-коммунального комплекса </w:t>
      </w:r>
      <w:r>
        <w:rPr>
          <w:b/>
        </w:rPr>
        <w:t>р</w:t>
      </w:r>
      <w:r w:rsidRPr="001C10C7">
        <w:rPr>
          <w:b/>
        </w:rPr>
        <w:t>айона</w:t>
      </w:r>
    </w:p>
    <w:p w:rsidR="00206DD0" w:rsidRPr="006333C0" w:rsidRDefault="00206DD0" w:rsidP="00206DD0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lang w:eastAsia="en-US"/>
        </w:rPr>
      </w:pPr>
      <w:r w:rsidRPr="006333C0">
        <w:rPr>
          <w:rFonts w:eastAsia="Calibri"/>
          <w:bCs/>
          <w:color w:val="000000"/>
          <w:lang w:eastAsia="en-US"/>
        </w:rPr>
        <w:t>(далее ‒ Порядок)</w:t>
      </w:r>
    </w:p>
    <w:p w:rsidR="00206DD0" w:rsidRPr="006333C0" w:rsidRDefault="00206DD0" w:rsidP="00206DD0">
      <w:pPr>
        <w:autoSpaceDE w:val="0"/>
        <w:autoSpaceDN w:val="0"/>
        <w:adjustRightInd w:val="0"/>
        <w:ind w:firstLine="709"/>
        <w:jc w:val="both"/>
        <w:rPr>
          <w:rFonts w:eastAsia="Calibri"/>
          <w:b/>
          <w:color w:val="000000"/>
          <w:lang w:eastAsia="en-US"/>
        </w:rPr>
      </w:pPr>
    </w:p>
    <w:p w:rsidR="00206DD0" w:rsidRPr="006333C0" w:rsidRDefault="00206DD0" w:rsidP="00206DD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6333C0">
        <w:rPr>
          <w:rFonts w:eastAsia="Calibri"/>
          <w:color w:val="000000"/>
          <w:lang w:eastAsia="en-US"/>
        </w:rPr>
        <w:t>1. Порядок определяет механизм использования и перераспределения зарезервированных в составе расходов бюджета района бюджетных ассигнований</w:t>
      </w:r>
      <w:r w:rsidRPr="00075211">
        <w:rPr>
          <w:rFonts w:eastAsia="Calibri"/>
          <w:bCs/>
          <w:color w:val="000000"/>
          <w:lang w:eastAsia="en-US"/>
        </w:rPr>
        <w:t>на</w:t>
      </w:r>
      <w:r w:rsidRPr="00075211">
        <w:t>развитие жилищно-коммунального комплекса района</w:t>
      </w:r>
      <w:r>
        <w:t>.</w:t>
      </w:r>
    </w:p>
    <w:p w:rsidR="00206DD0" w:rsidRDefault="00206DD0" w:rsidP="00206DD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6333C0">
        <w:rPr>
          <w:rFonts w:eastAsia="Calibri"/>
          <w:color w:val="000000"/>
          <w:lang w:eastAsia="en-US"/>
        </w:rPr>
        <w:t xml:space="preserve">2. Зарезервированные бюджетные ассигнования направляются на покрытие расходов, возникновение потребности в которых не </w:t>
      </w:r>
      <w:r>
        <w:rPr>
          <w:rFonts w:eastAsia="Calibri"/>
          <w:color w:val="000000"/>
          <w:lang w:eastAsia="en-US"/>
        </w:rPr>
        <w:t>могло быть</w:t>
      </w:r>
      <w:r w:rsidRPr="006333C0">
        <w:rPr>
          <w:rFonts w:eastAsia="Calibri"/>
          <w:color w:val="000000"/>
          <w:lang w:eastAsia="en-US"/>
        </w:rPr>
        <w:t xml:space="preserve"> предусмотрено заранее в силу обстоятельств объективного характера</w:t>
      </w:r>
      <w:r>
        <w:rPr>
          <w:rFonts w:eastAsia="Calibri"/>
          <w:color w:val="000000"/>
          <w:lang w:eastAsia="en-US"/>
        </w:rPr>
        <w:t xml:space="preserve">, в том числе в случаях: </w:t>
      </w:r>
    </w:p>
    <w:p w:rsidR="00206DD0" w:rsidRDefault="00206DD0" w:rsidP="00206DD0">
      <w:pPr>
        <w:autoSpaceDE w:val="0"/>
        <w:autoSpaceDN w:val="0"/>
        <w:adjustRightInd w:val="0"/>
        <w:ind w:firstLine="709"/>
        <w:jc w:val="both"/>
      </w:pPr>
      <w:r>
        <w:rPr>
          <w:rFonts w:eastAsia="Calibri"/>
          <w:color w:val="000000"/>
          <w:lang w:eastAsia="en-US"/>
        </w:rPr>
        <w:t xml:space="preserve">повышения </w:t>
      </w:r>
      <w:r>
        <w:t>цены на энергоноситель (нефть, электроэнергия);</w:t>
      </w:r>
    </w:p>
    <w:p w:rsidR="00206DD0" w:rsidRDefault="00206DD0" w:rsidP="00206DD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>
        <w:t>увеличения потребления энергоносителей (нефть, электроэнергия) в связи с низкими температурами наружного воздуха;</w:t>
      </w:r>
    </w:p>
    <w:p w:rsidR="00206DD0" w:rsidRDefault="00206DD0" w:rsidP="00206DD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на приобретение энергоносителей на </w:t>
      </w:r>
      <w:r w:rsidRPr="00BF0219">
        <w:rPr>
          <w:rFonts w:eastAsia="Calibri"/>
          <w:color w:val="000000"/>
          <w:lang w:eastAsia="en-US"/>
        </w:rPr>
        <w:t>возмез</w:t>
      </w:r>
      <w:r>
        <w:rPr>
          <w:rFonts w:eastAsia="Calibri"/>
          <w:color w:val="000000"/>
          <w:lang w:eastAsia="en-US"/>
        </w:rPr>
        <w:t>дной основе;</w:t>
      </w:r>
    </w:p>
    <w:p w:rsidR="00206DD0" w:rsidRDefault="00206DD0" w:rsidP="00206DD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возникновения расходов, </w:t>
      </w:r>
      <w:r w:rsidRPr="006333C0">
        <w:rPr>
          <w:rFonts w:eastAsia="Calibri"/>
          <w:color w:val="000000"/>
          <w:lang w:eastAsia="en-US"/>
        </w:rPr>
        <w:t>которые не были учтены при формировании расходов бюджета района на текущий финансовый год</w:t>
      </w:r>
      <w:r>
        <w:rPr>
          <w:rFonts w:eastAsia="Calibri"/>
          <w:color w:val="000000"/>
          <w:lang w:eastAsia="en-US"/>
        </w:rPr>
        <w:t xml:space="preserve"> на цели, предусмотренные настоящим Порядком</w:t>
      </w:r>
      <w:r w:rsidRPr="006333C0">
        <w:rPr>
          <w:rFonts w:eastAsia="Calibri"/>
          <w:color w:val="000000"/>
          <w:lang w:eastAsia="en-US"/>
        </w:rPr>
        <w:t>.</w:t>
      </w:r>
    </w:p>
    <w:p w:rsidR="00206DD0" w:rsidRPr="005B18AA" w:rsidRDefault="00206DD0" w:rsidP="00206DD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>
        <w:t>Низкие температуры наружного воздуха</w:t>
      </w:r>
      <w:r>
        <w:rPr>
          <w:rFonts w:eastAsia="Calibri"/>
          <w:color w:val="000000"/>
          <w:lang w:eastAsia="en-US"/>
        </w:rPr>
        <w:t xml:space="preserve"> определяются в соответствии              со </w:t>
      </w:r>
      <w:r w:rsidRPr="005B18AA">
        <w:rPr>
          <w:rFonts w:eastAsia="Calibri"/>
          <w:color w:val="000000"/>
          <w:lang w:eastAsia="en-US"/>
        </w:rPr>
        <w:t>Строительными нормативами и правилами Российской Федерации, раздел строительная климатология СНиП 23-01-99.</w:t>
      </w:r>
    </w:p>
    <w:p w:rsidR="00206DD0" w:rsidRPr="006333C0" w:rsidRDefault="00206DD0" w:rsidP="00206DD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Зарезервированные бюджетные ассигнования предоставляются                   в соответствии со статьей 78 Бюджетного кодекса Российской Федерации               в форме субсидий</w:t>
      </w:r>
      <w:r w:rsidRPr="005C3532">
        <w:t xml:space="preserve">муниципальным </w:t>
      </w:r>
      <w:r>
        <w:t>унитарным предприятиям</w:t>
      </w:r>
      <w:r w:rsidRPr="005C3532">
        <w:t xml:space="preserve"> и акционерным обществам с долей </w:t>
      </w:r>
      <w:r>
        <w:t xml:space="preserve">акций </w:t>
      </w:r>
      <w:r w:rsidRPr="005C3532">
        <w:t xml:space="preserve">не менее </w:t>
      </w:r>
      <w:r>
        <w:t>100</w:t>
      </w:r>
      <w:r w:rsidRPr="005C3532">
        <w:t xml:space="preserve">%, принадлежащих </w:t>
      </w:r>
      <w:r>
        <w:t>муниципальному образованию Нижневартовский район</w:t>
      </w:r>
      <w:r w:rsidRPr="005C3532">
        <w:rPr>
          <w:rFonts w:eastAsia="Calibri"/>
          <w:color w:val="000000"/>
          <w:lang w:eastAsia="en-US"/>
        </w:rPr>
        <w:t>:</w:t>
      </w:r>
    </w:p>
    <w:p w:rsidR="00206DD0" w:rsidRPr="00CC7750" w:rsidRDefault="00206DD0" w:rsidP="00206DD0">
      <w:pPr>
        <w:autoSpaceDE w:val="0"/>
        <w:autoSpaceDN w:val="0"/>
        <w:adjustRightInd w:val="0"/>
        <w:ind w:firstLine="709"/>
        <w:jc w:val="both"/>
      </w:pPr>
      <w:r>
        <w:t>на</w:t>
      </w:r>
      <w:r w:rsidRPr="006333C0">
        <w:t xml:space="preserve"> финансово</w:t>
      </w:r>
      <w:r>
        <w:t>е обеспечение</w:t>
      </w:r>
      <w:r w:rsidRPr="006333C0">
        <w:t xml:space="preserve"> затрат на выполнение мероприятий по подготовке объектов жилищно-коммунального хозяйства и социальной сферы к работе в </w:t>
      </w:r>
      <w:r w:rsidRPr="00CC7750">
        <w:t>осенне-зимний период на территории района, а именно приобретение энергоносителей (нефть, электроэнергия) в целях обеспечения надежного снабжения населения района коммунальными ресурсами</w:t>
      </w:r>
      <w:r>
        <w:t>.</w:t>
      </w:r>
    </w:p>
    <w:p w:rsidR="00206DD0" w:rsidRPr="005E4EDC" w:rsidRDefault="00206DD0" w:rsidP="00206DD0">
      <w:pPr>
        <w:autoSpaceDE w:val="0"/>
        <w:autoSpaceDN w:val="0"/>
        <w:adjustRightInd w:val="0"/>
        <w:ind w:firstLine="709"/>
        <w:jc w:val="both"/>
      </w:pPr>
      <w:r w:rsidRPr="00CC7750">
        <w:lastRenderedPageBreak/>
        <w:t>3. Размер субсидии на финансовое обеспечение затрат на выполнение мероприятий по подготовке объектов жилищно-коммунального хозяйства и социальной сферы к работе в осенне-зимний период на территории района, а именно приобретение энергоносителей</w:t>
      </w:r>
      <w:r>
        <w:t xml:space="preserve">(нефть, электроэнергия) </w:t>
      </w:r>
      <w:r w:rsidRPr="005E4EDC">
        <w:t>в целях обеспечения надежного снабжения населения района коммунальными ресурсами</w:t>
      </w:r>
      <w:r>
        <w:t xml:space="preserve"> определяется по следующим формулам</w:t>
      </w:r>
      <w:r w:rsidRPr="005E4EDC">
        <w:t>: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Размер субсидии на приобретение энергоносителя (нефть) определяется по формуле: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Рсуб.= Тнефть* Vнефть</w:t>
      </w:r>
      <w:r>
        <w:rPr>
          <w:sz w:val="28"/>
          <w:szCs w:val="28"/>
        </w:rPr>
        <w:t>–</w:t>
      </w:r>
      <w:r w:rsidRPr="00A15DDA">
        <w:rPr>
          <w:sz w:val="28"/>
          <w:szCs w:val="28"/>
        </w:rPr>
        <w:t xml:space="preserve"> Т</w:t>
      </w:r>
      <w:r w:rsidRPr="00A15DDA">
        <w:rPr>
          <w:sz w:val="28"/>
          <w:szCs w:val="28"/>
          <w:lang w:val="en-US"/>
        </w:rPr>
        <w:t>i</w:t>
      </w:r>
      <w:r w:rsidRPr="00A15DDA">
        <w:rPr>
          <w:sz w:val="28"/>
          <w:szCs w:val="28"/>
        </w:rPr>
        <w:t>нефть</w:t>
      </w:r>
      <w:r>
        <w:rPr>
          <w:sz w:val="28"/>
          <w:szCs w:val="28"/>
        </w:rPr>
        <w:t>*</w:t>
      </w:r>
      <w:r w:rsidRPr="00A15DDA">
        <w:rPr>
          <w:sz w:val="28"/>
          <w:szCs w:val="28"/>
        </w:rPr>
        <w:t xml:space="preserve"> V</w:t>
      </w:r>
      <w:r w:rsidRPr="00A15DDA">
        <w:rPr>
          <w:sz w:val="28"/>
          <w:szCs w:val="28"/>
          <w:lang w:val="en-US"/>
        </w:rPr>
        <w:t>i</w:t>
      </w:r>
      <w:r w:rsidRPr="00A15DDA">
        <w:rPr>
          <w:sz w:val="28"/>
          <w:szCs w:val="28"/>
        </w:rPr>
        <w:t>нефть, где: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 Рсуб. ‒ расчетный размер субсидии;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Тнефть ‒ документально подтвержденная фактическая цена на нефть на дату составления расчета с учетом доставки  (руб.);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  <w:lang w:val="en-US"/>
        </w:rPr>
        <w:t> </w:t>
      </w:r>
      <w:r w:rsidRPr="00A15DDA">
        <w:rPr>
          <w:sz w:val="28"/>
          <w:szCs w:val="28"/>
        </w:rPr>
        <w:t xml:space="preserve">Vнефть ‒ объем потребления нефти, рассчитанный по нормативу потребления нефти котельными </w:t>
      </w:r>
      <w:r w:rsidRPr="00477A54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достижении </w:t>
      </w:r>
      <w:r w:rsidRPr="00477A54">
        <w:rPr>
          <w:sz w:val="28"/>
          <w:szCs w:val="28"/>
        </w:rPr>
        <w:t>низких темпера</w:t>
      </w:r>
      <w:r>
        <w:rPr>
          <w:sz w:val="28"/>
          <w:szCs w:val="28"/>
        </w:rPr>
        <w:t>тур</w:t>
      </w:r>
      <w:r w:rsidRPr="00477A54">
        <w:rPr>
          <w:sz w:val="28"/>
          <w:szCs w:val="28"/>
        </w:rPr>
        <w:t xml:space="preserve"> наружного воздуха</w:t>
      </w:r>
      <w:r>
        <w:rPr>
          <w:sz w:val="28"/>
          <w:szCs w:val="28"/>
        </w:rPr>
        <w:t xml:space="preserve"> с учетом режимных карт работы котельного оборудования </w:t>
      </w:r>
      <w:r w:rsidRPr="00A15DDA">
        <w:rPr>
          <w:sz w:val="28"/>
          <w:szCs w:val="28"/>
        </w:rPr>
        <w:t>(тонн);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Т</w:t>
      </w:r>
      <w:r w:rsidRPr="00A15DDA">
        <w:rPr>
          <w:sz w:val="28"/>
          <w:szCs w:val="28"/>
          <w:lang w:val="en-US"/>
        </w:rPr>
        <w:t>i</w:t>
      </w:r>
      <w:r w:rsidRPr="00A15DDA">
        <w:rPr>
          <w:sz w:val="28"/>
          <w:szCs w:val="28"/>
        </w:rPr>
        <w:t>нефть ‒ цена на нефть,</w:t>
      </w:r>
      <w:r>
        <w:rPr>
          <w:sz w:val="28"/>
          <w:szCs w:val="28"/>
        </w:rPr>
        <w:t xml:space="preserve"> принятая в расчете предоставления субсидии            на текущий финансовый год  </w:t>
      </w:r>
      <w:r w:rsidRPr="00A15DDA">
        <w:rPr>
          <w:sz w:val="28"/>
          <w:szCs w:val="28"/>
        </w:rPr>
        <w:t>с учетом доставки  (руб.);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V</w:t>
      </w:r>
      <w:r w:rsidRPr="00A15DDA">
        <w:rPr>
          <w:sz w:val="28"/>
          <w:szCs w:val="28"/>
          <w:lang w:val="en-US"/>
        </w:rPr>
        <w:t>i</w:t>
      </w:r>
      <w:r w:rsidRPr="00A15DDA">
        <w:rPr>
          <w:sz w:val="28"/>
          <w:szCs w:val="28"/>
        </w:rPr>
        <w:t xml:space="preserve">нефть ‒ </w:t>
      </w:r>
      <w:r>
        <w:rPr>
          <w:sz w:val="28"/>
          <w:szCs w:val="28"/>
        </w:rPr>
        <w:t xml:space="preserve">ожидаемый </w:t>
      </w:r>
      <w:r w:rsidRPr="00A15DDA">
        <w:rPr>
          <w:sz w:val="28"/>
          <w:szCs w:val="28"/>
        </w:rPr>
        <w:t xml:space="preserve">объем нефти, </w:t>
      </w:r>
      <w:r>
        <w:rPr>
          <w:sz w:val="28"/>
          <w:szCs w:val="28"/>
        </w:rPr>
        <w:t>принятый в расчете предоставления субсидии            на текущий финансовый год.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Размер субсидии на приобретение энергоносителя (электроэнергия) определяется по фор</w:t>
      </w:r>
      <w:r>
        <w:rPr>
          <w:sz w:val="28"/>
          <w:szCs w:val="28"/>
        </w:rPr>
        <w:t>муле</w:t>
      </w:r>
      <w:r w:rsidRPr="00A15DDA">
        <w:rPr>
          <w:sz w:val="28"/>
          <w:szCs w:val="28"/>
        </w:rPr>
        <w:t>: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Рсуб.=Тэлек.* Vэлек. - Т</w:t>
      </w:r>
      <w:r w:rsidRPr="00A15DDA">
        <w:rPr>
          <w:sz w:val="28"/>
          <w:szCs w:val="28"/>
          <w:lang w:val="en-US"/>
        </w:rPr>
        <w:t>i</w:t>
      </w:r>
      <w:r w:rsidRPr="00A15DDA">
        <w:rPr>
          <w:sz w:val="28"/>
          <w:szCs w:val="28"/>
        </w:rPr>
        <w:t>элек.</w:t>
      </w:r>
      <w:r>
        <w:rPr>
          <w:sz w:val="28"/>
          <w:szCs w:val="28"/>
        </w:rPr>
        <w:t>*</w:t>
      </w:r>
      <w:r w:rsidRPr="00A15DDA">
        <w:rPr>
          <w:sz w:val="28"/>
          <w:szCs w:val="28"/>
        </w:rPr>
        <w:t>V</w:t>
      </w:r>
      <w:r w:rsidRPr="00A15DDA">
        <w:rPr>
          <w:sz w:val="28"/>
          <w:szCs w:val="28"/>
          <w:lang w:val="en-US"/>
        </w:rPr>
        <w:t>i</w:t>
      </w:r>
      <w:r w:rsidRPr="00A15DDA">
        <w:rPr>
          <w:sz w:val="28"/>
          <w:szCs w:val="28"/>
        </w:rPr>
        <w:t>элек., где: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 Рсуб. ‒ расчетный размер субсидии;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Тэлек. ‒ документально подтвержденная фактическая цена на электроэнергию на дату составления расчета (руб.);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  <w:lang w:val="en-US"/>
        </w:rPr>
        <w:t> </w:t>
      </w:r>
      <w:r w:rsidRPr="00A15DDA">
        <w:rPr>
          <w:sz w:val="28"/>
          <w:szCs w:val="28"/>
        </w:rPr>
        <w:t xml:space="preserve">Vэлек. ‒ объем потребления электроэнергии, рассчитанный по нормативу потребления электроэнергии котельными </w:t>
      </w:r>
      <w:r w:rsidRPr="00477A54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достижении </w:t>
      </w:r>
      <w:r w:rsidRPr="00477A54">
        <w:rPr>
          <w:sz w:val="28"/>
          <w:szCs w:val="28"/>
        </w:rPr>
        <w:t>низких темпера</w:t>
      </w:r>
      <w:r>
        <w:rPr>
          <w:sz w:val="28"/>
          <w:szCs w:val="28"/>
        </w:rPr>
        <w:t>тур</w:t>
      </w:r>
      <w:r w:rsidRPr="00477A54">
        <w:rPr>
          <w:sz w:val="28"/>
          <w:szCs w:val="28"/>
        </w:rPr>
        <w:t xml:space="preserve"> наружного воздуха</w:t>
      </w:r>
      <w:r w:rsidRPr="00A15DDA">
        <w:rPr>
          <w:sz w:val="28"/>
          <w:szCs w:val="28"/>
        </w:rPr>
        <w:t>(кВт*ч);</w:t>
      </w:r>
    </w:p>
    <w:p w:rsidR="00206DD0" w:rsidRPr="00A15DDA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Т</w:t>
      </w:r>
      <w:r w:rsidRPr="00A15DDA">
        <w:rPr>
          <w:sz w:val="28"/>
          <w:szCs w:val="28"/>
          <w:lang w:val="en-US"/>
        </w:rPr>
        <w:t>i</w:t>
      </w:r>
      <w:r w:rsidRPr="00A15DDA">
        <w:rPr>
          <w:sz w:val="28"/>
          <w:szCs w:val="28"/>
        </w:rPr>
        <w:t xml:space="preserve">элек. ‒ цена на электроэнергию, </w:t>
      </w:r>
      <w:r>
        <w:rPr>
          <w:sz w:val="28"/>
          <w:szCs w:val="28"/>
        </w:rPr>
        <w:t>принятая в расчете предоставления субсидии на текущий финансовый год</w:t>
      </w:r>
      <w:r w:rsidRPr="00A15DDA">
        <w:rPr>
          <w:sz w:val="28"/>
          <w:szCs w:val="28"/>
        </w:rPr>
        <w:t xml:space="preserve"> (руб.);</w:t>
      </w:r>
    </w:p>
    <w:p w:rsidR="00206DD0" w:rsidRPr="00C220CF" w:rsidRDefault="00206DD0" w:rsidP="00206DD0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DDA">
        <w:rPr>
          <w:sz w:val="28"/>
          <w:szCs w:val="28"/>
        </w:rPr>
        <w:t>V</w:t>
      </w:r>
      <w:r w:rsidRPr="00A15DDA">
        <w:rPr>
          <w:sz w:val="28"/>
          <w:szCs w:val="28"/>
          <w:lang w:val="en-US"/>
        </w:rPr>
        <w:t>i</w:t>
      </w:r>
      <w:r w:rsidRPr="00A15DDA">
        <w:rPr>
          <w:sz w:val="28"/>
          <w:szCs w:val="28"/>
        </w:rPr>
        <w:t xml:space="preserve">элек. ‒ </w:t>
      </w:r>
      <w:r>
        <w:rPr>
          <w:sz w:val="28"/>
          <w:szCs w:val="28"/>
        </w:rPr>
        <w:t xml:space="preserve">ожидаемый </w:t>
      </w:r>
      <w:r w:rsidRPr="00A15DDA">
        <w:rPr>
          <w:sz w:val="28"/>
          <w:szCs w:val="28"/>
        </w:rPr>
        <w:t xml:space="preserve">объем электроэнергии, </w:t>
      </w:r>
      <w:r>
        <w:rPr>
          <w:sz w:val="28"/>
          <w:szCs w:val="28"/>
        </w:rPr>
        <w:t>принятый в расчете предоставления субсидии на текущий финансовый год(кВт*ч).</w:t>
      </w:r>
    </w:p>
    <w:p w:rsidR="00206DD0" w:rsidRPr="00C91956" w:rsidRDefault="00206DD0" w:rsidP="00206DD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C91956">
        <w:rPr>
          <w:rFonts w:eastAsia="Calibri"/>
          <w:lang w:eastAsia="en-US"/>
        </w:rPr>
        <w:t>. Зарезервированны</w:t>
      </w:r>
      <w:r>
        <w:rPr>
          <w:rFonts w:eastAsia="Calibri"/>
          <w:lang w:eastAsia="en-US"/>
        </w:rPr>
        <w:t>е средства</w:t>
      </w:r>
      <w:r w:rsidRPr="00C91956">
        <w:rPr>
          <w:rFonts w:eastAsia="Calibri"/>
          <w:lang w:eastAsia="en-US"/>
        </w:rPr>
        <w:t xml:space="preserve"> в составе расходов бюджета района бюджетных ассигнований на развитие жилищно-коммунального комплекса района перераспределяются на цели</w:t>
      </w:r>
      <w:r>
        <w:rPr>
          <w:rFonts w:eastAsia="Calibri"/>
          <w:lang w:eastAsia="en-US"/>
        </w:rPr>
        <w:t>,</w:t>
      </w:r>
      <w:r w:rsidRPr="00C91956">
        <w:rPr>
          <w:rFonts w:eastAsia="Calibri"/>
          <w:lang w:eastAsia="en-US"/>
        </w:rPr>
        <w:t xml:space="preserve"> предусмотренные настоящим Порядком.</w:t>
      </w:r>
    </w:p>
    <w:p w:rsidR="00206DD0" w:rsidRDefault="00206DD0" w:rsidP="00206DD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Pr="00C91956">
        <w:rPr>
          <w:rFonts w:eastAsia="Calibri"/>
          <w:lang w:eastAsia="en-US"/>
        </w:rPr>
        <w:t>.Предложения, обоснования и расчеты для перераспределения зарезервированных бюджетных ассигнований, согласованные отделом тарифной и ценовой политики администрации района (в части тарифов на коммунальные ресурсы) и отделом жилищно-коммунального хозяйства, энергетики</w:t>
      </w:r>
      <w:r>
        <w:rPr>
          <w:rFonts w:eastAsia="Calibri"/>
          <w:lang w:eastAsia="en-US"/>
        </w:rPr>
        <w:t xml:space="preserve"> и строительства администрации района,</w:t>
      </w:r>
      <w:r w:rsidRPr="006333C0">
        <w:rPr>
          <w:rFonts w:eastAsia="Calibri"/>
          <w:lang w:eastAsia="en-US"/>
        </w:rPr>
        <w:t xml:space="preserve"> ответственный исполнитель муниципальной программы района представляет главе района. </w:t>
      </w:r>
    </w:p>
    <w:p w:rsidR="00206DD0" w:rsidRPr="00E71035" w:rsidRDefault="00206DD0" w:rsidP="00206DD0">
      <w:pPr>
        <w:ind w:firstLine="709"/>
        <w:jc w:val="both"/>
      </w:pPr>
      <w:r>
        <w:t xml:space="preserve">6. В случае принятия решения о возмещении расходов </w:t>
      </w:r>
      <w:r>
        <w:rPr>
          <w:rFonts w:eastAsia="Calibri"/>
          <w:lang w:eastAsia="en-US"/>
        </w:rPr>
        <w:t>на</w:t>
      </w:r>
      <w:r w:rsidRPr="006333C0">
        <w:t>финансов</w:t>
      </w:r>
      <w:r>
        <w:t xml:space="preserve">ое </w:t>
      </w:r>
      <w:r w:rsidRPr="006333C0">
        <w:t>обеспечени</w:t>
      </w:r>
      <w:r>
        <w:t>е</w:t>
      </w:r>
      <w:r w:rsidRPr="006333C0">
        <w:t xml:space="preserve"> затрат на выполнение мероприятий по подготовке объектов жилищно-коммунального хозяйства и социальной сферы к работе в осенне-зимний период на территории района, а именно приобретение энергоносителей</w:t>
      </w:r>
      <w:r>
        <w:t xml:space="preserve"> </w:t>
      </w:r>
      <w:r>
        <w:lastRenderedPageBreak/>
        <w:t>(нефть, электроэнергия)</w:t>
      </w:r>
      <w:r w:rsidRPr="006333C0">
        <w:t xml:space="preserve"> в целях обеспечения надежного снабжения населения района коммунальными ресурсами</w:t>
      </w:r>
      <w:r>
        <w:t xml:space="preserve"> субсидия предоставляется в соответствии                  с Порядкомпредоставления  </w:t>
      </w:r>
      <w:r w:rsidRPr="0034244D">
        <w:t>субсидий организациям жилищно-коммунального хозяйства из бюджета района на текущий финансовый год, очередной финансовый год и плановый период</w:t>
      </w:r>
      <w:r>
        <w:t xml:space="preserve"> согласно приложению 3 к муниципальной программе.</w:t>
      </w:r>
    </w:p>
    <w:p w:rsidR="00206DD0" w:rsidRPr="006333C0" w:rsidRDefault="00206DD0" w:rsidP="00206DD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Pr="006333C0">
        <w:rPr>
          <w:rFonts w:eastAsia="Calibri"/>
          <w:lang w:eastAsia="en-US"/>
        </w:rPr>
        <w:t>. Главные распорядители средств бюджета района, в распоряжени</w:t>
      </w:r>
      <w:r>
        <w:rPr>
          <w:rFonts w:eastAsia="Calibri"/>
          <w:lang w:eastAsia="en-US"/>
        </w:rPr>
        <w:t>и</w:t>
      </w:r>
      <w:r w:rsidRPr="006333C0">
        <w:rPr>
          <w:rFonts w:eastAsia="Calibri"/>
          <w:lang w:eastAsia="en-US"/>
        </w:rPr>
        <w:t xml:space="preserve"> которых выделяются зарезервированные бюджетные </w:t>
      </w:r>
      <w:r w:rsidRPr="006333C0">
        <w:rPr>
          <w:rFonts w:eastAsia="Calibri"/>
          <w:color w:val="000000"/>
          <w:lang w:eastAsia="en-US"/>
        </w:rPr>
        <w:t xml:space="preserve">ассигнования, </w:t>
      </w:r>
      <w:r w:rsidRPr="006333C0">
        <w:rPr>
          <w:rFonts w:eastAsia="Calibri"/>
          <w:lang w:eastAsia="en-US"/>
        </w:rPr>
        <w:t xml:space="preserve">несут ответственность за целевое их использование в соответствии с законодательством Российской Федерации, </w:t>
      </w:r>
      <w:r>
        <w:rPr>
          <w:rFonts w:eastAsia="Calibri"/>
          <w:lang w:eastAsia="en-US"/>
        </w:rPr>
        <w:t xml:space="preserve">Ханты-Мансийского </w:t>
      </w:r>
      <w:r w:rsidRPr="006333C0">
        <w:rPr>
          <w:rFonts w:eastAsia="Calibri"/>
          <w:lang w:eastAsia="en-US"/>
        </w:rPr>
        <w:t xml:space="preserve">автономного округа </w:t>
      </w:r>
      <w:r>
        <w:rPr>
          <w:rFonts w:eastAsia="Calibri"/>
          <w:lang w:eastAsia="en-US"/>
        </w:rPr>
        <w:t xml:space="preserve">– Югры </w:t>
      </w:r>
      <w:r w:rsidRPr="006333C0">
        <w:rPr>
          <w:rFonts w:eastAsia="Calibri"/>
          <w:lang w:eastAsia="en-US"/>
        </w:rPr>
        <w:t xml:space="preserve">и правовыми актами района. </w:t>
      </w:r>
    </w:p>
    <w:p w:rsidR="00206DD0" w:rsidRPr="006333C0" w:rsidRDefault="00206DD0" w:rsidP="00206DD0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</w:t>
      </w:r>
      <w:r w:rsidRPr="006333C0">
        <w:rPr>
          <w:rFonts w:eastAsia="Calibri"/>
          <w:lang w:eastAsia="en-US"/>
        </w:rPr>
        <w:t>. Финансовый контроль за соблюдением условий Порядка осуществля</w:t>
      </w:r>
      <w:r>
        <w:rPr>
          <w:rFonts w:eastAsia="Calibri"/>
          <w:lang w:eastAsia="en-US"/>
        </w:rPr>
        <w:t>е</w:t>
      </w:r>
      <w:r w:rsidRPr="006333C0">
        <w:rPr>
          <w:rFonts w:eastAsia="Calibri"/>
          <w:lang w:eastAsia="en-US"/>
        </w:rPr>
        <w:t>тотдел внутреннего муниципального финансового контроля администра</w:t>
      </w:r>
      <w:r>
        <w:rPr>
          <w:rFonts w:eastAsia="Calibri"/>
          <w:lang w:eastAsia="en-US"/>
        </w:rPr>
        <w:t>ции района.».</w:t>
      </w:r>
    </w:p>
    <w:p w:rsidR="00206DD0" w:rsidRDefault="00206DD0" w:rsidP="00206DD0">
      <w:pPr>
        <w:ind w:firstLine="709"/>
        <w:jc w:val="both"/>
      </w:pPr>
    </w:p>
    <w:p w:rsidR="00206DD0" w:rsidRDefault="00206DD0" w:rsidP="00206DD0">
      <w:pPr>
        <w:ind w:firstLine="709"/>
        <w:jc w:val="both"/>
      </w:pPr>
    </w:p>
    <w:p w:rsidR="00206DD0" w:rsidRPr="00A066F7" w:rsidRDefault="00206DD0" w:rsidP="00206DD0">
      <w:pPr>
        <w:ind w:firstLine="709"/>
        <w:jc w:val="both"/>
      </w:pPr>
    </w:p>
    <w:p w:rsidR="00206DD0" w:rsidRDefault="00206DD0" w:rsidP="00206DD0">
      <w:pPr>
        <w:ind w:firstLine="709"/>
        <w:jc w:val="both"/>
      </w:pPr>
    </w:p>
    <w:p w:rsidR="00206DD0" w:rsidRPr="00EC5D00" w:rsidRDefault="00206DD0" w:rsidP="00206DD0">
      <w:pPr>
        <w:ind w:firstLine="709"/>
        <w:jc w:val="both"/>
      </w:pPr>
    </w:p>
    <w:p w:rsidR="00206DD0" w:rsidRPr="000E7B26" w:rsidRDefault="00206DD0" w:rsidP="00206DD0">
      <w:pPr>
        <w:tabs>
          <w:tab w:val="left" w:pos="4111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F52A39" w:rsidRDefault="00F52A39"/>
    <w:sectPr w:rsidR="00F52A39" w:rsidSect="009A5E09">
      <w:headerReference w:type="default" r:id="rId9"/>
      <w:pgSz w:w="11906" w:h="16838"/>
      <w:pgMar w:top="1134" w:right="567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F71" w:rsidRDefault="00E82F71">
      <w:r>
        <w:separator/>
      </w:r>
    </w:p>
  </w:endnote>
  <w:endnote w:type="continuationSeparator" w:id="1">
    <w:p w:rsidR="00E82F71" w:rsidRDefault="00E82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F71" w:rsidRDefault="00E82F71">
      <w:r>
        <w:separator/>
      </w:r>
    </w:p>
  </w:footnote>
  <w:footnote w:type="continuationSeparator" w:id="1">
    <w:p w:rsidR="00E82F71" w:rsidRDefault="00E82F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E09" w:rsidRDefault="004B1192">
    <w:pPr>
      <w:pStyle w:val="a3"/>
      <w:jc w:val="center"/>
    </w:pPr>
    <w:r>
      <w:fldChar w:fldCharType="begin"/>
    </w:r>
    <w:r w:rsidR="009A5E09">
      <w:instrText xml:space="preserve"> PAGE   \* MERGEFORMAT </w:instrText>
    </w:r>
    <w:r>
      <w:fldChar w:fldCharType="separate"/>
    </w:r>
    <w:r w:rsidR="00282D2E">
      <w:rPr>
        <w:noProof/>
      </w:rPr>
      <w:t>6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E09" w:rsidRDefault="004B1192">
    <w:pPr>
      <w:pStyle w:val="a3"/>
      <w:jc w:val="center"/>
    </w:pPr>
    <w:r>
      <w:fldChar w:fldCharType="begin"/>
    </w:r>
    <w:r w:rsidR="009A5E09">
      <w:instrText xml:space="preserve"> PAGE   \* MERGEFORMAT </w:instrText>
    </w:r>
    <w:r>
      <w:fldChar w:fldCharType="separate"/>
    </w:r>
    <w:r w:rsidR="00282D2E">
      <w:rPr>
        <w:noProof/>
      </w:rPr>
      <w:t>11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F4A3A"/>
    <w:multiLevelType w:val="multilevel"/>
    <w:tmpl w:val="C0307AD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3E6876"/>
    <w:rsid w:val="001342F9"/>
    <w:rsid w:val="00206DD0"/>
    <w:rsid w:val="00282D2E"/>
    <w:rsid w:val="00314976"/>
    <w:rsid w:val="003421C1"/>
    <w:rsid w:val="003E6876"/>
    <w:rsid w:val="003F788A"/>
    <w:rsid w:val="004B1192"/>
    <w:rsid w:val="005B5DF3"/>
    <w:rsid w:val="009A5E09"/>
    <w:rsid w:val="00CD5DF8"/>
    <w:rsid w:val="00E70F3B"/>
    <w:rsid w:val="00E82F71"/>
    <w:rsid w:val="00EA7DDC"/>
    <w:rsid w:val="00EB6363"/>
    <w:rsid w:val="00F52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06DD0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06DD0"/>
    <w:pPr>
      <w:keepNext/>
      <w:jc w:val="center"/>
      <w:outlineLvl w:val="6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DD0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06DD0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header"/>
    <w:basedOn w:val="a"/>
    <w:link w:val="a4"/>
    <w:uiPriority w:val="99"/>
    <w:rsid w:val="00206D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6D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mailrucssattributepostfix">
    <w:name w:val="msonormalmailrucssattributepostfix"/>
    <w:basedOn w:val="a"/>
    <w:rsid w:val="00206DD0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A5E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5E09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9A5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149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49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06DD0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06DD0"/>
    <w:pPr>
      <w:keepNext/>
      <w:jc w:val="center"/>
      <w:outlineLvl w:val="6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DD0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06DD0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header"/>
    <w:basedOn w:val="a"/>
    <w:link w:val="a4"/>
    <w:uiPriority w:val="99"/>
    <w:rsid w:val="00206D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6D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mailrucssattributepostfix">
    <w:name w:val="msonormalmailrucssattributepostfix"/>
    <w:basedOn w:val="a"/>
    <w:rsid w:val="00206DD0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A5E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5E09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9A5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149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49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Светлана Сергеевна</dc:creator>
  <cp:lastModifiedBy>RamazanovaEN</cp:lastModifiedBy>
  <cp:revision>2</cp:revision>
  <cp:lastPrinted>2017-11-10T10:28:00Z</cp:lastPrinted>
  <dcterms:created xsi:type="dcterms:W3CDTF">2017-11-13T06:38:00Z</dcterms:created>
  <dcterms:modified xsi:type="dcterms:W3CDTF">2017-11-13T06:38:00Z</dcterms:modified>
</cp:coreProperties>
</file>